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017DC" w:rsidP="000017DC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017DC" w:rsidRDefault="000017DC" w:rsidP="000017DC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0017DC" w:rsidRDefault="000017DC" w:rsidP="000017DC">
      <w:pPr>
        <w:jc w:val="center"/>
        <w:rPr>
          <w:sz w:val="28"/>
          <w:szCs w:val="28"/>
        </w:rPr>
      </w:pPr>
      <w:r>
        <w:rPr>
          <w:sz w:val="28"/>
          <w:szCs w:val="28"/>
        </w:rPr>
        <w:t>Литературоведение. Фольклор.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27"/>
        <w:gridCol w:w="45"/>
        <w:gridCol w:w="393"/>
        <w:gridCol w:w="93"/>
        <w:gridCol w:w="7117"/>
      </w:tblGrid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82.3(2=Рус)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44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Скоморошины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отв. ред.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Мореева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2007. - 544 с. ; 84х108/32. - (Русская классика). - Прил. - ISBN 978-5-699-25348-7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82.3(2=Рус)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Русские частушки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Эксмо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2007. - 480 с. ; 84х108/32. - (Русская классика).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478. - ISBN 978-5-699-21948-3 : 280-00.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83.011.8я73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74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Холшевников, В.Е.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Основы стиховедения : рус. стихосложение: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В. Е. Холшевников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 - М. : Академия, 2004. - 208 с. ; 60х90/16. - (Классическая учебная книга).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195-197. - Крат.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5-7695-1154-0 : 285-12. - 5100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83.01я73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64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Потебня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Теоретическая поэтика : учеб. пособие для студ.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А.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Потебня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сост., вступ. ст.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А.Б. Муратова; С.-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; СПб. : Академия, 2003. - 384 с. ; 60х90/16. - (Классическая учебная книга. Высшее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343-348. - От сост.; Указ. имен,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5-7695-1458-2 : 303-60. - 20000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86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83.0я73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Х 17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Хализев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В.Е.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литературы : учеб. для вузов / В.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Хализев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Академия, 2009. - 432 с. ; 60х90/16. - (Высшее профессиональное образование. Филология).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Имен. указ. - ISBN 978-5-7695-5814-6 : 445-50. - 2500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83.3(0)5я73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47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Гиленсон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зарубежной литературы 19 века : учеб. пособие для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проф. образования / Б.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Гиленсон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Академия, 2012. - 384 с. ; 60х90/16. - (Высшее профессиональное образование. Педагогическое образование)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От авт.; Прил. - ISBN 978-5-7695-6750-6 : 759-00.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6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83.3(0)5я73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Г 47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Гиленсон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История зарубежной литературы конца 19 - начала 20 века : практикум: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учеб. заведений / Б.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Гиленсон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Академия, 2006. - 224 с. ; 60х90/16. - (Высшее профессиональное образование. Педагогические специальности). - ISBN 5-7695-3086-3 : 366-96. - 2000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83.3(2=Рус)6я73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42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Лейдерман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Русская литература 20 века (1950-1990-е годы) : учеб. пособие для студентов вузов: в 2 т. Т. 1 : 1953-1968 / Н.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Лейдерман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Липовецкий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стер. - М. : Академия, 2010. - 416 с. ; 60х90/16. - (Высшее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404.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Предм.-имен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Об авт. - ISBN 978-5-7695-6581-6 : 473-88.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42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Лейдерман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Н.Л.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Русская литература 20 века (1950-1990-е годы) : учеб. пособие для студентов вузов: в 2 т. Т. 2 : 1968-1990 / Н.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Лейдерман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М.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Липовецкий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- 5-е изд., стер. - М. : Академия, 2010. - 688 с. ; 60х90/16. - (Высшее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675.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Предм.-имен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- ISBN 978-5-7695-6583-0 : 624-36.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56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Современная русская литература (1990-е гг. - начало 21 в.)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/ С. И. Тимина [и др.] ; под ред. С.И. Тиминой. - 2-е изд., стер. - М. ; СПб. : Академия, 2010. - 352 с. ; 60х90/16. - (Высшее профессиональное образование. Филология). - ISBN 978-5-7695-4920-5 : 435-60.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756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83.3(2=Рус)6я73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41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Тимина, С.И.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Русская литература 20 - начала 21 века : практикум: учеб. пособие для вузов / С. И. Тимина, М. А. Левченко, М. В. Смирнова ; под ред. С. И. Тиминой. - М. : Академия, 2011. - 272 с. ; 60х90/16. - (Высшее профессиональное образование).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 - ISBN 978-5-7695-6781-0 : 657-36.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56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Томашевский, Б.В.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Избранные работы о стихе 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Б. В. Томашевский ; вступ. ст. Е.В.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Хворостьяновой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И. Монахов, К. Ю.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Тверьянович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Е.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Хворостьянова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 . - М. ; СПб. : Академия, 2008. - 448 с. ; 60х90/16. - (Классическая учебная книга). - ISBN 978-5-7695-4460-6 : 673-20.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95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Мысль, вооруженная рифмами: Поэтическая антология по истории русского стиха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студентов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вузов / сост., авт. ст. и прим. Е.В. Холшевников;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Филол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СПбГУ. - 3-е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; СПб. : Академия, 2005. - 672 с. ; 60х90/16. - (Классическая учебная книга).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обознач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терм.;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стихотвор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размеров; Указ. строф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астроф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стихотворений. - ISBN 5-7695-2105-8 : 550-44.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17DC" w:rsidTr="000017DC">
        <w:trPr>
          <w:tblCellSpacing w:w="15" w:type="dxa"/>
        </w:trPr>
        <w:tc>
          <w:tcPr>
            <w:tcW w:w="95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83я73 </w:t>
                  </w: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В 24 </w:t>
                  </w: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7"/>
              <w:gridCol w:w="81"/>
            </w:tblGrid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17DC" w:rsidRDefault="000017D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Введение в литературоведение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студентов учреждений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образования / Л. В. Чернец [и др.] ; под ред. Л.В. Чернец. - М. : Академия, 2011. - 720 с. ; 60х90/16. - (Высшее профессиональное образование. Филология)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Бакалавриат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Прил.; Указ. терминов; Указ. имен. - ISBN 978-5-7695-8488-6 : 947-76.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17D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17DC" w:rsidRDefault="000017D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17DC" w:rsidRDefault="000017D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17DC" w:rsidRDefault="000017D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6545E" w:rsidTr="00A8125C">
        <w:trPr>
          <w:tblCellSpacing w:w="15" w:type="dxa"/>
        </w:trPr>
        <w:tc>
          <w:tcPr>
            <w:tcW w:w="115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6"/>
            </w:tblGrid>
            <w:tr w:rsidR="001654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545E" w:rsidRDefault="0016545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83.3(2=Рус)6 </w:t>
                  </w:r>
                </w:p>
              </w:tc>
            </w:tr>
            <w:tr w:rsidR="001654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545E" w:rsidRDefault="0016545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35 </w:t>
                  </w:r>
                </w:p>
              </w:tc>
            </w:tr>
          </w:tbl>
          <w:p w:rsidR="0016545E" w:rsidRDefault="0016545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0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4"/>
              <w:gridCol w:w="81"/>
            </w:tblGrid>
            <w:tr w:rsidR="001654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6545E" w:rsidRDefault="0016545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Терц,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 тени Гоголя / А. Синявский.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КоЛибри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2009. - 672 с. : ил. ; 84х108/32. - ISBN 978-5-389-00605-8 : 320-00. - 4000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545E" w:rsidRDefault="0016545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6545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6545E" w:rsidRDefault="0016545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6545E" w:rsidRDefault="0016545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6545E" w:rsidRDefault="0016545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5ECC" w:rsidTr="00A8125C">
        <w:trPr>
          <w:tblCellSpacing w:w="15" w:type="dxa"/>
        </w:trPr>
        <w:tc>
          <w:tcPr>
            <w:tcW w:w="11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5ECC" w:rsidRDefault="00965E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5ECC" w:rsidRDefault="00965E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38 </w:t>
                  </w:r>
                </w:p>
              </w:tc>
            </w:tr>
          </w:tbl>
          <w:p w:rsidR="00965ECC" w:rsidRDefault="00965E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31"/>
              <w:gridCol w:w="81"/>
            </w:tblGrid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5ECC" w:rsidRDefault="00965E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И.Ш.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А что там, за горизонтом? : кн. воспоминаний / И. 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Майкоп : Полиграф-Юг, 2012. - 440 с. ; 84х108/32.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978-5-7992-0692-5 : 210-00.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5ECC" w:rsidRDefault="00965E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5ECC" w:rsidRDefault="00965EC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5ECC" w:rsidRDefault="00965E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5ECC" w:rsidRDefault="00965E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5ECC" w:rsidTr="00A8125C">
        <w:trPr>
          <w:tblCellSpacing w:w="15" w:type="dxa"/>
        </w:trPr>
        <w:tc>
          <w:tcPr>
            <w:tcW w:w="11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5ECC" w:rsidRDefault="00965E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5ECC" w:rsidRDefault="00965E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О-60 </w:t>
                  </w:r>
                </w:p>
              </w:tc>
            </w:tr>
          </w:tbl>
          <w:p w:rsidR="00965ECC" w:rsidRDefault="00965E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31"/>
              <w:gridCol w:w="81"/>
            </w:tblGrid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5ECC" w:rsidRDefault="00965E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Опальные русские писатели открывают Кавказ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антол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 3 т. Т. 1 / под ред.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Шаповалова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Штайн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Ставрополь : Изд-во СГУ, 2010. - 880 с. : ил. ; 60х84/8. - (Филологическая книга СГУ).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978-5-88648-712-1 : 500-00.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5ECC" w:rsidRDefault="00965E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5ECC" w:rsidRDefault="00965EC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5ECC" w:rsidRDefault="00965E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5ECC" w:rsidRDefault="00965E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5ECC" w:rsidTr="00A8125C">
        <w:trPr>
          <w:tblCellSpacing w:w="15" w:type="dxa"/>
        </w:trPr>
        <w:tc>
          <w:tcPr>
            <w:tcW w:w="1185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6"/>
            </w:tblGrid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5ECC" w:rsidRDefault="00965E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83.3(2=Рус) </w:t>
                  </w:r>
                </w:p>
              </w:tc>
            </w:tr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5ECC" w:rsidRDefault="00965E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О-60 </w:t>
                  </w:r>
                </w:p>
              </w:tc>
            </w:tr>
          </w:tbl>
          <w:p w:rsidR="00965ECC" w:rsidRDefault="00965E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931"/>
              <w:gridCol w:w="81"/>
            </w:tblGrid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5ECC" w:rsidRDefault="00965EC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Опальные русские писатели открывают Кавказ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антол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в 3 т. Т. 3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арх.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края; под ред.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Шаповалова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Штайн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Ставрополь : Изд-во СГУ, 2011. - 1104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табл. ; 60х84/8. - (Филологическая книга СГУ). - ISBN 978-5-88648-800-5 : 500-00.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5ECC" w:rsidRDefault="00965E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5EC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5ECC" w:rsidRDefault="00965EC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5ECC" w:rsidRDefault="00965EC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5ECC" w:rsidRDefault="00965EC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125C" w:rsidTr="00A8125C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79 </w:t>
                  </w: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2"/>
              <w:gridCol w:w="81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Большая дорога, большие свершения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сб. ст. участников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посвящен. 80-летию со дня рождения писателя И.Ш.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Ш. 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Шамсет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Ш.Е.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Шаззо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Полиграф-Юг, 2012. - 288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978-5-7992-0710-6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253-00.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25C" w:rsidRDefault="00A812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125C" w:rsidTr="00A8125C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82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83.3(2=Ады) </w:t>
                  </w: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13 </w:t>
                  </w: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2"/>
              <w:gridCol w:w="81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Таджиева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Б.М.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Художественная интерпретация образа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Аиссе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 историческом романе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Исхака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Машбаша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"Графиня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Аиссе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" в контексте исследования поэтики и эстетики жанра / Б.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Таджиева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Ф.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Бешукова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Полиграф- Юг, 2012. - 144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978-5-7992-0711-3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253-00.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25C" w:rsidRDefault="00A812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19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125C" w:rsidTr="00A8125C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83.3(2=Рус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2"/>
              <w:gridCol w:w="81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7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хрестоматия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авт.-сост. Т.Ф.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- 14-е изд., стер. - М. : Дрофа, 2011. - 270, [2]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ISBN 978-5-358-09113-9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258-00.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25C" w:rsidRDefault="00A812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125C" w:rsidTr="00A8125C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83.3(2=Рус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Л 64 </w:t>
                  </w: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2"/>
              <w:gridCol w:w="81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Литература. 7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рестоматия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авт.-сост. Т.Ф.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Курдюмова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- 14-е изд., стер. -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М. : Дрофа, 2011. - 234, [6]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Крат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лов. литературовед. терминов. - ISBN 978-5-358-09115-3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258-00. - 15000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25C" w:rsidRDefault="00A812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125C" w:rsidTr="00A8125C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83.3(2=Рус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2"/>
              <w:gridCol w:w="81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9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учреждений: в 2 ч. Ч. 2 / В. Я. Коровина [и др.] ; под ред. В. Я. Коровиной. - 18-е изд. - М. : Просвещение, 2011. - 383 с. : ил. ; 60х90/16.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Крат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лов. литературовед. терминов; Слов. имен. - ISBN 978-5-09-025149-5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277-50.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25C" w:rsidRDefault="00A812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A8125C" w:rsidTr="00A8125C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36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83.3(2=Рус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)я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72 </w:t>
                  </w: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64 </w:t>
                  </w: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62"/>
              <w:gridCol w:w="81"/>
            </w:tblGrid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8125C" w:rsidRDefault="00A8125C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Литература. 9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учреждений: в 2 ч. Ч. 1 / В. Я. Коровина [и др.] ; под ред. В. Я. Коровиной. - 18-е изд. ; 1 электрон. опт. диск (CD-ROM). - М. : Просвещение, 2011. - 399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ISBN 978-5-09-025468-7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277-50. - 100000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8125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8125C" w:rsidRDefault="00A8125C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8125C" w:rsidRDefault="00A8125C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8125C" w:rsidRDefault="00A8125C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017DC" w:rsidRDefault="000017DC" w:rsidP="000017DC">
      <w:pPr>
        <w:jc w:val="center"/>
        <w:rPr>
          <w:sz w:val="28"/>
          <w:szCs w:val="28"/>
        </w:rPr>
      </w:pPr>
    </w:p>
    <w:sectPr w:rsidR="000017DC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17DC"/>
    <w:rsid w:val="000017DC"/>
    <w:rsid w:val="0016545E"/>
    <w:rsid w:val="008223AE"/>
    <w:rsid w:val="008869B4"/>
    <w:rsid w:val="00965ECC"/>
    <w:rsid w:val="00A8125C"/>
    <w:rsid w:val="00A81936"/>
    <w:rsid w:val="00CA2593"/>
    <w:rsid w:val="00DE15D4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1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1205</Words>
  <Characters>6873</Characters>
  <Application>Microsoft Office Word</Application>
  <DocSecurity>0</DocSecurity>
  <Lines>57</Lines>
  <Paragraphs>16</Paragraphs>
  <ScaleCrop>false</ScaleCrop>
  <Company/>
  <LinksUpToDate>false</LinksUpToDate>
  <CharactersWithSpaces>8062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2012-09-07T07:31:00Z</dcterms:created>
  <dcterms:modified xsi:type="dcterms:W3CDTF">2012-09-17T10:32:00Z</dcterms:modified>
</cp:coreProperties>
</file>